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hd w:fill="FFFFFF"/>
        <w:spacing w:before="100" w:after="260" w:line="360" w:lineRule="auto"/>
      </w:pPr>
      <w:r>
        <w:rPr>
          <w:color w:val="333333"/>
          <w:rFonts w:ascii="Times New Roman"/>
          <w:sz w:val="28"/>
        </w:rPr>
        <w:t>Updated December 2024</w:t>
      </w:r>
    </w:p>
    <w:p>
      <w:pPr>
        <w:shd w:fill="FFFFFF"/>
        <w:spacing w:before="100" w:after="260" w:line="360" w:lineRule="auto"/>
      </w:pPr>
      <w:r>
        <w:rPr>
          <w:color w:val="333333"/>
          <w:rFonts w:ascii="Times New Roman"/>
          <w:sz w:val="28"/>
        </w:rPr>
        <w:t>Hinsdale Public Schools LEA 0932</w:t>
      </w:r>
    </w:p>
    <w:p w:rsidR="00000000" w:rsidDel="00000000" w:rsidRDefault="00000000" w14:paraId="00000002" w:rsidP="00000000" w:rsidRPr="00000000">
      <w:pPr>
        <w:shd w:fill="FFFFFF" w:val="clear"/>
        <w:spacing w:before="100" w:after="260" w:line="360" w:lineRule="auto"/>
      </w:pPr>
      <w:r w:rsidR="00000000" w:rsidDel="00000000" w:rsidRPr="00000000">
        <w:rPr>
          <w:rtl w:val="0"/>
          <w:color w:val="333333"/>
          <w:rFonts w:ascii="Times New Roman" w:cs="Times New Roman" w:eastAsia="Times New Roman" w:hAnsi="Times New Roman"/>
          <w:sz w:val="28"/>
          <w:szCs w:val="28"/>
        </w:rPr>
        <w:t xml:space="preserve">Revised Dec. 2023 </w:t>
      </w:r>
      <w:r w:rsidR="00000000" w:rsidDel="00000000" w:rsidRPr="00000000">
        <w:rPr>
          <w:rtl w:val="0"/>
        </w:rPr>
      </w:r>
    </w:p>
    <w:p w:rsidR="00000000" w:rsidDel="00000000" w:rsidRDefault="00000000" w14:paraId="00000003" w:rsidP="00000000" w:rsidRPr="00000000">
      <w:pPr>
        <w:shd w:fill="FFFFFF" w:val="clear"/>
        <w:spacing w:before="100" w:after="260" w:line="360" w:lineRule="auto"/>
        <w:rPr>
          <w:color w:val="333333"/>
          <w:rFonts w:ascii="Times New Roman" w:cs="Times New Roman" w:eastAsia="Times New Roman" w:hAnsi="Times New Roman"/>
          <w:sz w:val="28"/>
          <w:szCs w:val="28"/>
        </w:rPr>
      </w:pPr>
      <w:bookmarkStart w:colFirst="0" w:colLast="0" w:name="_gjdgxs" w:id="0"/>
      <w:bookmarkEnd w:id="0"/>
      <w:r w:rsidR="00000000" w:rsidDel="00000000" w:rsidRPr="00000000">
        <w:rPr>
          <w:rtl w:val="0"/>
          <w:color w:val="333333"/>
          <w:rFonts w:ascii="Times New Roman" w:cs="Times New Roman" w:eastAsia="Times New Roman" w:hAnsi="Times New Roman"/>
          <w:sz w:val="28"/>
          <w:szCs w:val="28"/>
        </w:rPr>
        <w:t>Date of Adoption Proposal: June 21, 2021</w:t>
      </w:r>
    </w:p>
    <w:p w:rsidR="00000000" w:rsidDel="00000000" w:rsidRDefault="00000000" w14:paraId="00000004" w:rsidP="00000000" w:rsidRPr="00000000">
      <w:pPr>
        <w:widowControl w:val="0"/>
        <w:shd w:fill="FFFFFF" w:val="clear"/>
        <w:spacing w:line="24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 xml:space="preserve">Reviewed Dates: </w:t>
      </w:r>
    </w:p>
    <w:p w:rsidR="00000000" w:rsidDel="00000000" w:rsidRDefault="00000000" w14:paraId="00000005" w:rsidP="00000000" w:rsidRPr="00000000">
      <w:pPr>
        <w:widowControl w:val="0"/>
        <w:shd w:fill="FFFFFF" w:val="clear"/>
        <w:spacing w:line="24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December 15, 2021</w:t>
      </w:r>
    </w:p>
    <w:p w:rsidR="00000000" w:rsidDel="00000000" w:rsidRDefault="00000000" w14:paraId="00000006" w:rsidP="00000000" w:rsidRPr="00000000">
      <w:pPr>
        <w:widowControl w:val="0"/>
        <w:shd w:fill="FFFFFF" w:val="clear"/>
        <w:spacing w:line="24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June 14, 2022</w:t>
      </w:r>
    </w:p>
    <w:p w:rsidR="00000000" w:rsidDel="00000000" w:rsidRDefault="00000000" w14:paraId="00000007"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The Hinsdale District is taking the following measures to safely provide in-person instruction, including consideration of Montana State and Valley County health officials as follows:</w:t>
      </w:r>
    </w:p>
    <w:p w:rsidR="00000000" w:rsidDel="00000000" w:rsidRDefault="00000000" w14:paraId="00000008"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Masks</w:t>
      </w:r>
    </w:p>
    <w:p w:rsidR="00000000" w:rsidDel="00000000" w:rsidRDefault="00000000" w14:paraId="00000009"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RDefault="00000000" w14:paraId="0000000A"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case-by-case basis.  The Superintendent will continue to monitor alerts from the Valley County Health Department (VCHD) and make day-to-day decisions in regards to personal protective equipment.</w:t>
      </w:r>
    </w:p>
    <w:p w:rsidR="00000000" w:rsidDel="00000000" w:rsidRDefault="00000000" w14:paraId="0000000B"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Our District personnel will continue to instruct students and staff in the proper wearing of personal protective equipment and proper hygiene etiquette.</w:t>
      </w:r>
    </w:p>
    <w:p w:rsidR="00000000" w:rsidDel="00000000" w:rsidRDefault="00000000" w14:paraId="0000000C"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Physical Distancing</w:t>
      </w:r>
    </w:p>
    <w:p w:rsidR="00000000" w:rsidDel="00000000" w:rsidRDefault="00000000" w14:paraId="0000000D"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R="00000000" w:rsidDel="00000000" w:rsidRPr="00000000">
        <w:rPr>
          <w:rtl w:val="0"/>
          <w:u w:val="single"/>
          <w:color w:val="333333"/>
          <w:rFonts w:ascii="Times New Roman" w:cs="Times New Roman" w:eastAsia="Times New Roman" w:hAnsi="Times New Roman"/>
          <w:sz w:val="21"/>
          <w:szCs w:val="21"/>
        </w:rPr>
        <w:t>s</w:t>
      </w:r>
      <w:r w:rsidR="00000000" w:rsidDel="00000000" w:rsidRPr="00000000">
        <w:rPr>
          <w:rtl w:val="0"/>
          <w:color w:val="333333"/>
          <w:rFonts w:ascii="Times New Roman" w:cs="Times New Roman" w:eastAsia="Times New Roman" w:hAnsi="Times New Roman"/>
          <w:sz w:val="21"/>
          <w:szCs w:val="21"/>
        </w:rPr>
        <w:t>t</w:t>
      </w:r>
      <w:r w:rsidR="00000000" w:rsidDel="00000000" w:rsidRPr="00000000">
        <w:rPr>
          <w:rtl w:val="0"/>
          <w:color w:val="333333"/>
          <w:rFonts w:ascii="Times New Roman" w:cs="Times New Roman" w:eastAsia="Times New Roman" w:hAnsi="Times New Roman"/>
          <w:sz w:val="28"/>
          <w:szCs w:val="28"/>
        </w:rPr>
        <w:t xml:space="preserve"> and 2</w:t>
      </w:r>
      <w:r w:rsidR="00000000" w:rsidDel="00000000" w:rsidRPr="00000000">
        <w:rPr>
          <w:rtl w:val="0"/>
          <w:u w:val="single"/>
          <w:color w:val="333333"/>
          <w:rFonts w:ascii="Times New Roman" w:cs="Times New Roman" w:eastAsia="Times New Roman" w:hAnsi="Times New Roman"/>
          <w:sz w:val="21"/>
          <w:szCs w:val="21"/>
        </w:rPr>
        <w:t>nd</w:t>
      </w:r>
      <w:r w:rsidR="00000000" w:rsidDel="00000000" w:rsidRPr="00000000">
        <w:rPr>
          <w:rtl w:val="0"/>
          <w:color w:val="333333"/>
          <w:rFonts w:ascii="Times New Roman" w:cs="Times New Roman" w:eastAsia="Times New Roman" w:hAnsi="Times New Roman"/>
          <w:sz w:val="28"/>
          <w:szCs w:val="28"/>
        </w:rPr>
        <w:t xml:space="preserve"> grades into separate rooms.</w:t>
      </w:r>
    </w:p>
    <w:p w:rsidR="00000000" w:rsidDel="00000000" w:rsidRDefault="00000000" w14:paraId="0000000E"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Continued Precautionary Practices</w:t>
      </w:r>
    </w:p>
    <w:p w:rsidR="00000000" w:rsidDel="00000000" w:rsidRDefault="00000000" w14:paraId="0000000F" w:rsidP="00000000" w:rsidRPr="00000000">
      <w:pPr>
        <w:shd w:fill="FFFFFF" w:val="clear"/>
        <w:spacing w:before="100" w:after="26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w:t>
      </w:r>
    </w:p>
    <w:p w:rsidR="00000000" w:rsidDel="00000000" w:rsidRDefault="00000000" w14:paraId="00000010" w:rsidP="00000000" w:rsidRPr="00000000">
      <w:pPr>
        <w:shd w:fill="FFFFFF" w:val="clear"/>
        <w:numPr>
          <w:ilvl w:val="0"/>
          <w:numId w:val="3"/>
        </w:numPr>
        <w:ind w:left="960"/>
        <w:ind w:hanging="360"/>
        <w:spacing w:before="320"/>
      </w:pPr>
      <w:r w:rsidR="00000000" w:rsidDel="00000000" w:rsidRPr="00000000">
        <w:rPr>
          <w:rtl w:val="0"/>
          <w:color w:val="333333"/>
          <w:rFonts w:ascii="Times New Roman" w:cs="Times New Roman" w:eastAsia="Times New Roman" w:hAnsi="Times New Roman"/>
          <w:sz w:val="28"/>
          <w:szCs w:val="28"/>
        </w:rPr>
        <w:t>Cleaning and Maintaining a Healthy School Facility</w:t>
      </w:r>
      <w:r w:rsidR="00000000" w:rsidDel="00000000" w:rsidRPr="00000000">
        <w:rPr>
          <w:rtl w:val="0"/>
        </w:rPr>
      </w:r>
    </w:p>
    <w:p w:rsidR="00000000" w:rsidDel="00000000" w:rsidRDefault="00000000" w14:paraId="00000011" w:rsidP="00000000" w:rsidRPr="00000000">
      <w:pPr>
        <w:numPr>
          <w:ilvl w:val="1"/>
          <w:numId w:val="3"/>
        </w:numPr>
        <w:ind w:left="1920"/>
        <w:ind w:hanging="360"/>
      </w:pPr>
      <w:r w:rsidR="00000000" w:rsidDel="00000000" w:rsidRPr="00000000">
        <w:rPr>
          <w:rtl w:val="0"/>
          <w:color w:val="333333"/>
          <w:rFonts w:ascii="Times New Roman" w:cs="Times New Roman" w:eastAsia="Times New Roman" w:hAnsi="Times New Roman"/>
          <w:sz w:val="28"/>
          <w:szCs w:val="28"/>
        </w:rPr>
        <w:t>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w:t>
      </w:r>
      <w:r w:rsidR="00000000" w:rsidDel="00000000" w:rsidRPr="00000000">
        <w:rPr>
          <w:rtl w:val="0"/>
        </w:rPr>
      </w:r>
    </w:p>
    <w:p w:rsidR="00000000" w:rsidDel="00000000" w:rsidRDefault="00000000" w14:paraId="00000012" w:rsidP="00000000" w:rsidRPr="00000000">
      <w:pPr>
        <w:shd w:fill="FFFFFF" w:val="clear"/>
        <w:numPr>
          <w:ilvl w:val="0"/>
          <w:numId w:val="3"/>
        </w:numPr>
        <w:ind w:left="960"/>
        <w:ind w:hanging="360"/>
      </w:pPr>
      <w:r w:rsidR="00000000" w:rsidDel="00000000" w:rsidRPr="00000000">
        <w:rPr>
          <w:rtl w:val="0"/>
          <w:color w:val="333333"/>
          <w:rFonts w:ascii="Times New Roman" w:cs="Times New Roman" w:eastAsia="Times New Roman" w:hAnsi="Times New Roman"/>
          <w:sz w:val="28"/>
          <w:szCs w:val="28"/>
        </w:rPr>
        <w:t>Contact Tracing</w:t>
      </w:r>
      <w:r w:rsidR="00000000" w:rsidDel="00000000" w:rsidRPr="00000000">
        <w:rPr>
          <w:rtl w:val="0"/>
        </w:rPr>
      </w:r>
    </w:p>
    <w:p w:rsidR="00000000" w:rsidDel="00000000" w:rsidRDefault="00000000" w14:paraId="00000013" w:rsidP="00000000" w:rsidRPr="00000000">
      <w:pPr>
        <w:numPr>
          <w:ilvl w:val="1"/>
          <w:numId w:val="3"/>
        </w:numPr>
        <w:ind w:left="1920"/>
        <w:ind w:hanging="360"/>
      </w:pPr>
      <w:r w:rsidR="00000000" w:rsidDel="00000000" w:rsidRPr="00000000">
        <w:rPr>
          <w:rtl w:val="0"/>
          <w:color w:val="333333"/>
          <w:rFonts w:ascii="Times New Roman" w:cs="Times New Roman" w:eastAsia="Times New Roman" w:hAnsi="Times New Roman"/>
          <w:sz w:val="28"/>
          <w:szCs w:val="28"/>
        </w:rPr>
        <w:t>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w:t>
      </w:r>
      <w:r w:rsidR="00000000" w:rsidDel="00000000" w:rsidRPr="00000000">
        <w:rPr>
          <w:rtl w:val="0"/>
        </w:rPr>
      </w:r>
    </w:p>
    <w:p w:rsidR="00000000" w:rsidDel="00000000" w:rsidRDefault="00000000" w14:paraId="00000014" w:rsidP="00000000" w:rsidRPr="00000000">
      <w:pPr>
        <w:numPr>
          <w:ilvl w:val="1"/>
          <w:numId w:val="3"/>
        </w:numPr>
        <w:ind w:left="1920"/>
        <w:ind w:hanging="360"/>
      </w:pPr>
      <w:r w:rsidR="00000000" w:rsidDel="00000000" w:rsidRPr="00000000">
        <w:rPr>
          <w:rtl w:val="0"/>
          <w:color w:val="333333"/>
          <w:rFonts w:ascii="Times New Roman" w:cs="Times New Roman" w:eastAsia="Times New Roman" w:hAnsi="Times New Roman"/>
          <w:sz w:val="28"/>
          <w:szCs w:val="28"/>
        </w:rPr>
        <w:t>The VCHD will conduct Covid-19 diagnostic or screening tests.  Our staff will monitor for symptoms and refer students and staff to medical services as necessary.</w:t>
      </w:r>
      <w:r w:rsidR="00000000" w:rsidDel="00000000" w:rsidRPr="00000000">
        <w:rPr>
          <w:rtl w:val="0"/>
        </w:rPr>
      </w:r>
    </w:p>
    <w:p w:rsidR="00000000" w:rsidDel="00000000" w:rsidRDefault="00000000" w14:paraId="00000015" w:rsidP="00000000" w:rsidRPr="00000000">
      <w:pPr>
        <w:shd w:fill="FFFFFF" w:val="clear"/>
        <w:numPr>
          <w:ilvl w:val="0"/>
          <w:numId w:val="3"/>
        </w:numPr>
        <w:ind w:left="960"/>
        <w:ind w:hanging="360"/>
      </w:pPr>
      <w:r w:rsidR="00000000" w:rsidDel="00000000" w:rsidRPr="00000000">
        <w:rPr>
          <w:rtl w:val="0"/>
          <w:color w:val="333333"/>
          <w:rFonts w:ascii="Times New Roman" w:cs="Times New Roman" w:eastAsia="Times New Roman" w:hAnsi="Times New Roman"/>
          <w:sz w:val="28"/>
          <w:szCs w:val="28"/>
        </w:rPr>
        <w:t>Vaccinations</w:t>
      </w:r>
      <w:r w:rsidR="00000000" w:rsidDel="00000000" w:rsidRPr="00000000">
        <w:rPr>
          <w:rtl w:val="0"/>
        </w:rPr>
      </w:r>
    </w:p>
    <w:p w:rsidR="00000000" w:rsidDel="00000000" w:rsidRDefault="00000000" w14:paraId="00000016" w:rsidP="00000000" w:rsidRPr="00000000">
      <w:pPr>
        <w:numPr>
          <w:ilvl w:val="1"/>
          <w:numId w:val="3"/>
        </w:numPr>
        <w:ind w:left="1920"/>
        <w:ind w:hanging="360"/>
        <w:spacing w:after="1160"/>
      </w:pPr>
      <w:r w:rsidR="00000000" w:rsidDel="00000000" w:rsidRPr="00000000">
        <w:rPr>
          <w:rtl w:val="0"/>
          <w:color w:val="333333"/>
          <w:rFonts w:ascii="Times New Roman" w:cs="Times New Roman" w:eastAsia="Times New Roman" w:hAnsi="Times New Roman"/>
          <w:sz w:val="28"/>
          <w:szCs w:val="28"/>
        </w:rPr>
        <w:t>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w:t>
      </w:r>
      <w:r w:rsidR="00000000" w:rsidDel="00000000" w:rsidRPr="00000000">
        <w:rPr>
          <w:rtl w:val="0"/>
        </w:rPr>
      </w:r>
    </w:p>
    <w:p w:rsidR="00000000" w:rsidDel="00000000" w:rsidRDefault="00000000" w14:paraId="00000017" w:rsidP="00000000" w:rsidRPr="00000000">
      <w:pPr>
        <w:shd w:fill="FFFFFF" w:val="clear"/>
        <w:spacing w:before="100" w:after="260" w:line="360" w:lineRule="auto"/>
        <w:rPr>
          <w:color w:val="333333"/>
        </w:rPr>
      </w:pPr>
      <w:r w:rsidR="00000000" w:rsidDel="00000000" w:rsidRPr="00000000">
        <w:rPr>
          <w:rtl w:val="0"/>
          <w:color w:val="333333"/>
        </w:rPr>
        <w:t xml:space="preserve"> </w:t>
      </w:r>
    </w:p>
    <w:p w:rsidR="00000000" w:rsidDel="00000000" w:rsidRDefault="00000000" w14:paraId="00000018" w:rsidP="00000000" w:rsidRPr="00000000">
      <w:pPr>
        <w:shd w:fill="BBFDFF" w:val="clear"/>
        <w:jc w:val="center"/>
        <w:ind w:left="-180"/>
        <w:ind w:right="-180"/>
        <w:ind w:firstLine="0"/>
        <w:spacing w:before="440" w:after="520" w:line="360" w:lineRule="auto"/>
        <w:rPr>
          <w:color w:val="333333"/>
          <w:highlight w:val="white"/>
          <w:rFonts w:ascii="Times New Roman" w:cs="Times New Roman" w:eastAsia="Times New Roman" w:hAnsi="Times New Roman"/>
          <w:sz w:val="44"/>
          <w:szCs w:val="44"/>
        </w:rPr>
      </w:pPr>
      <w:r w:rsidR="00000000" w:rsidDel="00000000" w:rsidRPr="00000000">
        <w:rPr>
          <w:rtl w:val="0"/>
          <w:color w:val="333333"/>
          <w:highlight w:val="white"/>
          <w:rFonts w:ascii="Times New Roman" w:cs="Times New Roman" w:eastAsia="Times New Roman" w:hAnsi="Times New Roman"/>
          <w:sz w:val="44"/>
          <w:szCs w:val="44"/>
        </w:rPr>
        <w:t>Continuity of Services</w:t>
      </w:r>
    </w:p>
    <w:p w:rsidR="00000000" w:rsidDel="00000000" w:rsidRDefault="00000000" w14:paraId="00000019" w:rsidP="00000000" w:rsidRPr="00000000">
      <w:pPr>
        <w:shd w:fill="BBFDFF" w:val="clear"/>
        <w:ind w:left="-180"/>
        <w:ind w:right="-180"/>
        <w:ind w:firstLine="0"/>
        <w:spacing w:before="440" w:after="520" w:line="360" w:lineRule="auto"/>
        <w:rPr>
          <w:highlight w:val="white"/>
        </w:rPr>
      </w:pPr>
      <w:r w:rsidR="00000000" w:rsidDel="00000000" w:rsidRPr="00000000">
        <w:rPr>
          <w:rtl w:val="0"/>
          <w:highlight w:val="white"/>
        </w:rPr>
        <w:t xml:space="preserve"> </w:t>
      </w:r>
    </w:p>
    <w:p w:rsidR="00000000" w:rsidDel="00000000" w:rsidRDefault="00000000" w14:paraId="0000001A"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Accommodating Students with Disabilities</w:t>
      </w:r>
    </w:p>
    <w:p w:rsidR="00000000" w:rsidDel="00000000" w:rsidRDefault="00000000" w14:paraId="0000001B"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The Hinsdale District will provide accommodations to its policies for students with disabilities as determined appropriately based upon the individual student needs and in accordance with any individual accommodation plan or IEP.  Students requiring accommodations should contact the Superintendent to request information on plans for students with disabilities.</w:t>
      </w:r>
    </w:p>
    <w:p w:rsidR="00000000" w:rsidDel="00000000" w:rsidRDefault="00000000" w14:paraId="0000001C" w:rsidP="00000000" w:rsidRPr="00000000">
      <w:pPr>
        <w:shd w:fill="BBFDFF" w:val="clear"/>
        <w:ind w:left="-180"/>
        <w:ind w:right="-180"/>
        <w:ind w:firstLine="0"/>
        <w:spacing w:before="440" w:after="520" w:line="360" w:lineRule="auto"/>
        <w:rPr>
          <w:highlight w:val="white"/>
        </w:rPr>
      </w:pPr>
      <w:r w:rsidR="00000000" w:rsidDel="00000000" w:rsidRPr="00000000">
        <w:rPr>
          <w:rtl w:val="0"/>
          <w:highlight w:val="white"/>
        </w:rPr>
        <w:t xml:space="preserve"> </w:t>
      </w:r>
    </w:p>
    <w:p w:rsidR="00000000" w:rsidDel="00000000" w:rsidRDefault="00000000" w14:paraId="0000001D"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Student Academic Needs</w:t>
      </w:r>
    </w:p>
    <w:p w:rsidR="00000000" w:rsidDel="00000000" w:rsidRDefault="00000000" w14:paraId="0000001E"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w:t>
      </w:r>
    </w:p>
    <w:p w:rsidR="00000000" w:rsidDel="00000000" w:rsidRDefault="00000000" w14:paraId="0000001F" w:rsidP="00000000" w:rsidRPr="00000000">
      <w:pPr>
        <w:shd w:fill="BBFDFF" w:val="clear"/>
        <w:ind w:left="-180"/>
        <w:ind w:right="-180"/>
        <w:ind w:firstLine="0"/>
        <w:spacing w:before="440" w:after="520" w:line="360" w:lineRule="auto"/>
        <w:rPr>
          <w:highlight w:val="white"/>
        </w:rPr>
      </w:pPr>
      <w:r w:rsidR="00000000" w:rsidDel="00000000" w:rsidRPr="00000000">
        <w:rPr>
          <w:rtl w:val="0"/>
          <w:highlight w:val="white"/>
        </w:rPr>
        <w:t xml:space="preserve"> </w:t>
      </w:r>
    </w:p>
    <w:p w:rsidR="00000000" w:rsidDel="00000000" w:rsidRDefault="00000000" w14:paraId="00000020"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Social, Emotional, and Mental Health Needs</w:t>
      </w:r>
    </w:p>
    <w:p w:rsidR="00000000" w:rsidDel="00000000" w:rsidRDefault="00000000" w14:paraId="00000021" w:rsidP="00000000" w:rsidRPr="00000000">
      <w:pPr>
        <w:shd w:fill="BBFDFF" w:val="clear"/>
        <w:ind w:left="-180"/>
        <w:ind w:right="-180"/>
        <w:ind w:firstLine="0"/>
        <w:spacing w:before="440" w:after="520" w:line="360" w:lineRule="auto"/>
        <w:rPr>
          <w:color w:val="333333"/>
          <w:highlight w:val="white"/>
          <w:rFonts w:ascii="Times New Roman" w:cs="Times New Roman" w:eastAsia="Times New Roman" w:hAnsi="Times New Roman"/>
          <w:sz w:val="28"/>
          <w:szCs w:val="28"/>
        </w:rPr>
      </w:pPr>
      <w:r w:rsidR="00000000" w:rsidDel="00000000" w:rsidRPr="00000000">
        <w:rPr>
          <w:rtl w:val="0"/>
          <w:color w:val="333333"/>
          <w:highlight w:val="white"/>
          <w:rFonts w:ascii="Times New Roman" w:cs="Times New Roman" w:eastAsia="Times New Roman" w:hAnsi="Times New Roman"/>
          <w:sz w:val="28"/>
          <w:szCs w:val="28"/>
        </w:rPr>
        <w:t>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RDefault="00000000" w14:paraId="00000022" w:rsidP="00000000" w:rsidRPr="00000000">
      <w:pPr>
        <w:shd w:fill="BBFDFF" w:val="clear"/>
        <w:ind w:left="-180"/>
        <w:ind w:right="-180"/>
        <w:ind w:firstLine="0"/>
        <w:spacing w:before="340" w:after="200"/>
        <w:rPr>
          <w:color w:val="444444"/>
        </w:rPr>
      </w:pPr>
      <w:r w:rsidR="00000000" w:rsidDel="00000000" w:rsidRPr="00000000">
        <w:rPr>
          <w:rtl w:val="0"/>
          <w:color w:val="444444"/>
        </w:rPr>
        <w:t>Posted Wednesday, August 4, 2021</w:t>
      </w:r>
    </w:p>
    <w:p w:rsidR="00000000" w:rsidDel="00000000" w:rsidRDefault="00000000" w14:paraId="00000023" w:rsidP="00000000" w:rsidRPr="00000000">
      <w:pPr>
        <w:shd w:fill="BBFDFF" w:val="clear"/>
        <w:ind w:left="-180"/>
        <w:ind w:right="-180"/>
        <w:ind w:firstLine="0"/>
        <w:spacing w:before="340" w:after="260"/>
        <w:rPr>
          <w:color w:val="5555DD"/>
          <w:sz w:val="17"/>
          <w:szCs w:val="17"/>
        </w:rPr>
      </w:pPr>
      <w:hyperlink r:id="rId6">
        <w:r w:rsidR="00000000" w:rsidDel="00000000" w:rsidRPr="00000000">
          <w:rPr>
            <w:rtl w:val="0"/>
            <w:color w:val="5555DD"/>
            <w:sz w:val="17"/>
            <w:szCs w:val="17"/>
          </w:rPr>
          <w:t>Permalink</w:t>
        </w:r>
      </w:hyperlink>
      <w:r w:rsidR="00000000" w:rsidDel="00000000" w:rsidRPr="00000000">
        <w:rPr>
          <w:rtl w:val="0"/>
        </w:rPr>
      </w:r>
    </w:p>
    <w:p w:rsidR="00000000" w:rsidDel="00000000" w:rsidRDefault="00000000" w14:paraId="00000024" w:rsidP="00000000" w:rsidRPr="00000000">
      <w:pPr>
        <w:shd w:fill="BBFDFF" w:val="clear"/>
        <w:ind w:left="-180"/>
        <w:ind w:right="-180"/>
        <w:ind w:firstLine="0"/>
        <w:spacing w:before="640" w:after="260"/>
        <w:rPr>
          <w:b/>
          <w:sz w:val="24"/>
          <w:szCs w:val="24"/>
        </w:rPr>
      </w:pPr>
      <w:hyperlink r:id="rId7">
        <w:r w:rsidR="00000000" w:rsidDel="00000000" w:rsidRPr="00000000">
          <w:rPr>
            <w:rtl w:val="0"/>
            <w:b/>
            <w:sz w:val="24"/>
            <w:szCs w:val="24"/>
          </w:rPr>
          <w:t>2021-22 Return to School Draft</w:t>
        </w:r>
      </w:hyperlink>
      <w:r w:rsidR="00000000" w:rsidDel="00000000" w:rsidRPr="00000000">
        <w:rPr>
          <w:rtl w:val="0"/>
        </w:rPr>
      </w:r>
    </w:p>
    <w:p w:rsidR="00000000" w:rsidDel="00000000" w:rsidRDefault="00000000" w14:paraId="00000025" w:rsidP="00000000" w:rsidRPr="00000000">
      <w:pPr>
        <w:shd w:fill="BBFDFF" w:val="clear"/>
        <w:jc w:val="center"/>
        <w:ind w:left="-180"/>
        <w:ind w:right="-180"/>
        <w:ind w:firstLine="0"/>
        <w:spacing w:before="440" w:after="460" w:line="360" w:lineRule="auto"/>
        <w:rPr>
          <w:rFonts w:ascii="Times New Roman" w:cs="Times New Roman" w:eastAsia="Times New Roman" w:hAnsi="Times New Roman"/>
          <w:sz w:val="52"/>
          <w:szCs w:val="52"/>
        </w:rPr>
      </w:pPr>
      <w:r w:rsidR="00000000" w:rsidDel="00000000" w:rsidRPr="00000000">
        <w:rPr>
          <w:rtl w:val="0"/>
          <w:rFonts w:ascii="Times New Roman" w:cs="Times New Roman" w:eastAsia="Times New Roman" w:hAnsi="Times New Roman"/>
          <w:sz w:val="52"/>
          <w:szCs w:val="52"/>
        </w:rPr>
        <w:t>Hinsdale School District</w:t>
      </w:r>
    </w:p>
    <w:p w:rsidR="00000000" w:rsidDel="00000000" w:rsidRDefault="00000000" w14:paraId="00000026" w:rsidP="00000000" w:rsidRPr="00000000">
      <w:pPr>
        <w:shd w:fill="BBFDFF" w:val="clear"/>
        <w:jc w:val="center"/>
        <w:ind w:left="-180"/>
        <w:ind w:right="-180"/>
        <w:ind w:firstLine="0"/>
        <w:spacing w:before="440" w:after="460" w:line="360" w:lineRule="auto"/>
        <w:rPr>
          <w:i/>
          <w:rFonts w:ascii="Times New Roman" w:cs="Times New Roman" w:eastAsia="Times New Roman" w:hAnsi="Times New Roman"/>
          <w:sz w:val="40"/>
          <w:szCs w:val="40"/>
        </w:rPr>
      </w:pPr>
      <w:r w:rsidR="00000000" w:rsidDel="00000000" w:rsidRPr="00000000">
        <w:rPr>
          <w:rtl w:val="0"/>
          <w:i/>
          <w:rFonts w:ascii="Times New Roman" w:cs="Times New Roman" w:eastAsia="Times New Roman" w:hAnsi="Times New Roman"/>
          <w:sz w:val="40"/>
          <w:szCs w:val="40"/>
        </w:rPr>
        <w:t>2021 Draft Plan for Safe Return to In-Person Instruction and</w:t>
      </w:r>
    </w:p>
    <w:p w:rsidR="00000000" w:rsidDel="00000000" w:rsidRDefault="00000000" w14:paraId="00000027" w:rsidP="00000000" w:rsidRPr="00000000">
      <w:pPr>
        <w:shd w:fill="BBFDFF" w:val="clear"/>
        <w:jc w:val="center"/>
        <w:ind w:left="-180"/>
        <w:ind w:right="-180"/>
        <w:ind w:firstLine="0"/>
        <w:spacing w:before="440" w:after="460" w:line="360" w:lineRule="auto"/>
        <w:rPr>
          <w:i/>
          <w:rFonts w:ascii="Times New Roman" w:cs="Times New Roman" w:eastAsia="Times New Roman" w:hAnsi="Times New Roman"/>
          <w:sz w:val="40"/>
          <w:szCs w:val="40"/>
        </w:rPr>
      </w:pPr>
      <w:r w:rsidR="00000000" w:rsidDel="00000000" w:rsidRPr="00000000">
        <w:rPr>
          <w:rtl w:val="0"/>
          <w:i/>
          <w:rFonts w:ascii="Times New Roman" w:cs="Times New Roman" w:eastAsia="Times New Roman" w:hAnsi="Times New Roman"/>
          <w:sz w:val="40"/>
          <w:szCs w:val="40"/>
        </w:rPr>
        <w:t>Continuity of Educational Services</w:t>
      </w:r>
    </w:p>
    <w:p w:rsidR="00000000" w:rsidDel="00000000" w:rsidRDefault="00000000" w14:paraId="00000028"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Dear Hinsdale School Community,</w:t>
      </w:r>
    </w:p>
    <w:p w:rsidR="00000000" w:rsidDel="00000000" w:rsidRDefault="00000000" w14:paraId="00000029"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As we approach the start of the 2021/2022 school year, we look forward again to a brighter horizon as we take the necessary precautions to protect students, staff, parents, and community members as a new school year begins.  We can learn from the past and have a collective opportunity to move forward and plan our school’s future.</w:t>
      </w:r>
    </w:p>
    <w:p w:rsidR="00000000" w:rsidDel="00000000" w:rsidRDefault="00000000" w14:paraId="0000002A"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The following proposals are draft plans for the upcoming school year.  Clearly this is a draft which needs community feedback on how to improve these plans in the weeks to come.  The trustees and I are asking for your partnership and collaboration in making our school a healthy environment of safe learning. </w:t>
      </w:r>
    </w:p>
    <w:p w:rsidR="00000000" w:rsidDel="00000000" w:rsidRDefault="00000000" w14:paraId="0000002B"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It is the trustees and the District’s priority to ensure the health and safety of our children and staff.  Even though health and safety protocols are expected to be less restrictive than the start of last school year, the health and safety of our students, employees, and families still remain our top priority.   If you have any input please email the new superintendent at </w:t>
      </w:r>
      <w:r w:rsidR="00000000" w:rsidDel="00000000" w:rsidRPr="00000000">
        <w:rPr>
          <w:rtl w:val="0"/>
          <w:u w:val="single"/>
          <w:color w:val="0563C1"/>
          <w:rFonts w:ascii="Times New Roman" w:cs="Times New Roman" w:eastAsia="Times New Roman" w:hAnsi="Times New Roman"/>
          <w:sz w:val="28"/>
          <w:szCs w:val="28"/>
        </w:rPr>
        <w:t>superintendent@hinsdale.k12.mt.us</w:t>
      </w:r>
      <w:r w:rsidR="00000000" w:rsidDel="00000000" w:rsidRPr="00000000">
        <w:rPr>
          <w:rtl w:val="0"/>
          <w:rFonts w:ascii="Times New Roman" w:cs="Times New Roman" w:eastAsia="Times New Roman" w:hAnsi="Times New Roman"/>
          <w:sz w:val="28"/>
          <w:szCs w:val="28"/>
        </w:rPr>
        <w:t xml:space="preserve">   </w:t>
      </w:r>
    </w:p>
    <w:p w:rsidR="00000000" w:rsidDel="00000000" w:rsidRDefault="00000000" w14:paraId="0000002C"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2D" w:rsidP="00000000" w:rsidRPr="00000000">
      <w:pPr>
        <w:shd w:fill="BBFDFF" w:val="clear"/>
        <w:ind w:left="-180"/>
        <w:ind w:right="-180"/>
        <w:ind w:firstLine="0"/>
        <w:spacing w:before="440" w:after="460" w:line="360" w:lineRule="auto"/>
        <w:rPr>
          <w:color w:val="00B050"/>
          <w:rFonts w:ascii="Times New Roman" w:cs="Times New Roman" w:eastAsia="Times New Roman" w:hAnsi="Times New Roman"/>
          <w:sz w:val="48"/>
          <w:szCs w:val="48"/>
        </w:rPr>
      </w:pPr>
      <w:r w:rsidR="00000000" w:rsidDel="00000000" w:rsidRPr="00000000">
        <w:rPr>
          <w:rtl w:val="0"/>
          <w:color w:val="00B050"/>
          <w:rFonts w:ascii="Times New Roman" w:cs="Times New Roman" w:eastAsia="Times New Roman" w:hAnsi="Times New Roman"/>
          <w:sz w:val="48"/>
          <w:szCs w:val="48"/>
        </w:rPr>
        <w:t>___________________________________</w:t>
      </w:r>
    </w:p>
    <w:p w:rsidR="00000000" w:rsidDel="00000000" w:rsidRDefault="00000000" w14:paraId="0000002E"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2F"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Date of Adoption Proposal: June 21, 2021</w:t>
      </w:r>
    </w:p>
    <w:p w:rsidR="00000000" w:rsidDel="00000000" w:rsidRDefault="00000000" w14:paraId="00000030"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Revision Dates:</w:t>
      </w:r>
    </w:p>
    <w:p w:rsidR="00000000" w:rsidDel="00000000" w:rsidRDefault="00000000" w14:paraId="00000031"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The Hinsdale District is taking the following measures to safely provide in-person instruction, including consideration of Montana State and Valley County health officials as follows:</w:t>
      </w:r>
    </w:p>
    <w:p w:rsidR="00000000" w:rsidDel="00000000" w:rsidRDefault="00000000" w14:paraId="00000032"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Masks</w:t>
      </w:r>
    </w:p>
    <w:p w:rsidR="00000000" w:rsidDel="00000000" w:rsidRDefault="00000000" w14:paraId="00000033"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RDefault="00000000" w14:paraId="00000034"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 case basis.  The Superintendent will continue to monitor alerts from the Valley County Health Department (VCHD) and make day-to-day decisions in regards to personal protective equipment.</w:t>
      </w:r>
    </w:p>
    <w:p w:rsidR="00000000" w:rsidDel="00000000" w:rsidRDefault="00000000" w14:paraId="00000035"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Our District personnel will continue to instruct students and staff in the proper wearing of personal protective equipment and proper hygiene etiquette.</w:t>
      </w:r>
    </w:p>
    <w:p w:rsidR="00000000" w:rsidDel="00000000" w:rsidRDefault="00000000" w14:paraId="00000036"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Physical Distancing</w:t>
      </w:r>
    </w:p>
    <w:p w:rsidR="00000000" w:rsidDel="00000000" w:rsidRDefault="00000000" w14:paraId="00000037"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R="00000000" w:rsidDel="00000000" w:rsidRPr="00000000">
        <w:rPr>
          <w:rtl w:val="0"/>
          <w:u w:val="single"/>
          <w:rFonts w:ascii="Times New Roman" w:cs="Times New Roman" w:eastAsia="Times New Roman" w:hAnsi="Times New Roman"/>
          <w:sz w:val="21"/>
          <w:szCs w:val="21"/>
        </w:rPr>
        <w:t>s</w:t>
      </w:r>
      <w:r w:rsidR="00000000" w:rsidDel="00000000" w:rsidRPr="00000000">
        <w:rPr>
          <w:rtl w:val="0"/>
          <w:rFonts w:ascii="Times New Roman" w:cs="Times New Roman" w:eastAsia="Times New Roman" w:hAnsi="Times New Roman"/>
          <w:sz w:val="21"/>
          <w:szCs w:val="21"/>
        </w:rPr>
        <w:t>t</w:t>
      </w:r>
      <w:r w:rsidR="00000000" w:rsidDel="00000000" w:rsidRPr="00000000">
        <w:rPr>
          <w:rtl w:val="0"/>
          <w:rFonts w:ascii="Times New Roman" w:cs="Times New Roman" w:eastAsia="Times New Roman" w:hAnsi="Times New Roman"/>
          <w:sz w:val="28"/>
          <w:szCs w:val="28"/>
        </w:rPr>
        <w:t xml:space="preserve"> and 2</w:t>
      </w:r>
      <w:r w:rsidR="00000000" w:rsidDel="00000000" w:rsidRPr="00000000">
        <w:rPr>
          <w:rtl w:val="0"/>
          <w:u w:val="single"/>
          <w:rFonts w:ascii="Times New Roman" w:cs="Times New Roman" w:eastAsia="Times New Roman" w:hAnsi="Times New Roman"/>
          <w:sz w:val="21"/>
          <w:szCs w:val="21"/>
        </w:rPr>
        <w:t>nd</w:t>
      </w:r>
      <w:r w:rsidR="00000000" w:rsidDel="00000000" w:rsidRPr="00000000">
        <w:rPr>
          <w:rtl w:val="0"/>
          <w:rFonts w:ascii="Times New Roman" w:cs="Times New Roman" w:eastAsia="Times New Roman" w:hAnsi="Times New Roman"/>
          <w:sz w:val="28"/>
          <w:szCs w:val="28"/>
        </w:rPr>
        <w:t xml:space="preserve"> grades into separate rooms. </w:t>
      </w:r>
    </w:p>
    <w:p w:rsidR="00000000" w:rsidDel="00000000" w:rsidRDefault="00000000" w14:paraId="00000038"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Continued Precautionary Practices</w:t>
      </w:r>
    </w:p>
    <w:p w:rsidR="00000000" w:rsidDel="00000000" w:rsidRDefault="00000000" w14:paraId="00000039"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 xml:space="preserve">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 </w:t>
      </w:r>
    </w:p>
    <w:p w:rsidR="00000000" w:rsidDel="00000000" w:rsidRDefault="00000000" w14:paraId="0000003A" w:rsidP="00000000" w:rsidRPr="00000000">
      <w:pPr>
        <w:numPr>
          <w:ilvl w:val="0"/>
          <w:numId w:val="1"/>
        </w:numPr>
        <w:ind w:left="660"/>
        <w:ind w:right="-180"/>
        <w:ind w:hanging="360"/>
        <w:spacing w:before="680"/>
      </w:pPr>
      <w:r w:rsidR="00000000" w:rsidDel="00000000" w:rsidRPr="00000000">
        <w:rPr>
          <w:rtl w:val="0"/>
          <w:rFonts w:ascii="Times New Roman" w:cs="Times New Roman" w:eastAsia="Times New Roman" w:hAnsi="Times New Roman"/>
          <w:sz w:val="28"/>
          <w:szCs w:val="28"/>
        </w:rPr>
        <w:t>Cleaning and Maintaining a Healthy School Facility</w:t>
      </w:r>
      <w:r w:rsidR="00000000" w:rsidDel="00000000" w:rsidRPr="00000000">
        <w:rPr>
          <w:rtl w:val="0"/>
        </w:rPr>
      </w:r>
    </w:p>
    <w:p w:rsidR="00000000" w:rsidDel="00000000" w:rsidRDefault="00000000" w14:paraId="0000003B" w:rsidP="00000000" w:rsidRPr="00000000">
      <w:pPr>
        <w:numPr>
          <w:ilvl w:val="1"/>
          <w:numId w:val="1"/>
        </w:numPr>
        <w:ind w:left="1500"/>
        <w:ind w:right="-180"/>
        <w:ind w:hanging="360"/>
      </w:pPr>
      <w:r w:rsidR="00000000" w:rsidDel="00000000" w:rsidRPr="00000000">
        <w:rPr>
          <w:rtl w:val="0"/>
          <w:rFonts w:ascii="Times New Roman" w:cs="Times New Roman" w:eastAsia="Times New Roman" w:hAnsi="Times New Roman"/>
          <w:sz w:val="28"/>
          <w:szCs w:val="28"/>
        </w:rPr>
        <w:t xml:space="preserve">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 </w:t>
      </w:r>
      <w:r w:rsidR="00000000" w:rsidDel="00000000" w:rsidRPr="00000000">
        <w:rPr>
          <w:rtl w:val="0"/>
        </w:rPr>
      </w:r>
    </w:p>
    <w:p w:rsidR="00000000" w:rsidDel="00000000" w:rsidRDefault="00000000" w14:paraId="0000003C" w:rsidP="00000000" w:rsidRPr="00000000">
      <w:pPr>
        <w:numPr>
          <w:ilvl w:val="0"/>
          <w:numId w:val="1"/>
        </w:numPr>
        <w:ind w:left="660"/>
        <w:ind w:right="-180"/>
        <w:ind w:hanging="360"/>
      </w:pPr>
      <w:r w:rsidR="00000000" w:rsidDel="00000000" w:rsidRPr="00000000">
        <w:rPr>
          <w:rtl w:val="0"/>
          <w:rFonts w:ascii="Times New Roman" w:cs="Times New Roman" w:eastAsia="Times New Roman" w:hAnsi="Times New Roman"/>
          <w:sz w:val="28"/>
          <w:szCs w:val="28"/>
        </w:rPr>
        <w:t>Contact Tracing</w:t>
      </w:r>
      <w:r w:rsidR="00000000" w:rsidDel="00000000" w:rsidRPr="00000000">
        <w:rPr>
          <w:rtl w:val="0"/>
        </w:rPr>
      </w:r>
    </w:p>
    <w:p w:rsidR="00000000" w:rsidDel="00000000" w:rsidRDefault="00000000" w14:paraId="0000003D" w:rsidP="00000000" w:rsidRPr="00000000">
      <w:pPr>
        <w:numPr>
          <w:ilvl w:val="1"/>
          <w:numId w:val="1"/>
        </w:numPr>
        <w:ind w:left="1500"/>
        <w:ind w:right="-180"/>
        <w:ind w:hanging="360"/>
      </w:pPr>
      <w:r w:rsidR="00000000" w:rsidDel="00000000" w:rsidRPr="00000000">
        <w:rPr>
          <w:rtl w:val="0"/>
          <w:rFonts w:ascii="Times New Roman" w:cs="Times New Roman" w:eastAsia="Times New Roman" w:hAnsi="Times New Roman"/>
          <w:sz w:val="28"/>
          <w:szCs w:val="28"/>
        </w:rPr>
        <w:t xml:space="preserve">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 </w:t>
      </w:r>
      <w:r w:rsidR="00000000" w:rsidDel="00000000" w:rsidRPr="00000000">
        <w:rPr>
          <w:rtl w:val="0"/>
        </w:rPr>
      </w:r>
    </w:p>
    <w:p w:rsidR="00000000" w:rsidDel="00000000" w:rsidRDefault="00000000" w14:paraId="0000003E" w:rsidP="00000000" w:rsidRPr="00000000">
      <w:pPr>
        <w:numPr>
          <w:ilvl w:val="1"/>
          <w:numId w:val="1"/>
        </w:numPr>
        <w:ind w:left="1500"/>
        <w:ind w:right="-180"/>
        <w:ind w:hanging="360"/>
      </w:pPr>
      <w:r w:rsidR="00000000" w:rsidDel="00000000" w:rsidRPr="00000000">
        <w:rPr>
          <w:rtl w:val="0"/>
          <w:rFonts w:ascii="Times New Roman" w:cs="Times New Roman" w:eastAsia="Times New Roman" w:hAnsi="Times New Roman"/>
          <w:sz w:val="28"/>
          <w:szCs w:val="28"/>
        </w:rPr>
        <w:t>The VCHD will conduct Vovid-19 diagnostic or screening tests.  Our staff will monitor for symptoms and refer students and staff to medical services a necessary.</w:t>
      </w:r>
      <w:r w:rsidR="00000000" w:rsidDel="00000000" w:rsidRPr="00000000">
        <w:rPr>
          <w:rtl w:val="0"/>
        </w:rPr>
      </w:r>
    </w:p>
    <w:p w:rsidR="00000000" w:rsidDel="00000000" w:rsidRDefault="00000000" w14:paraId="0000003F" w:rsidP="00000000" w:rsidRPr="00000000">
      <w:pPr>
        <w:numPr>
          <w:ilvl w:val="0"/>
          <w:numId w:val="1"/>
        </w:numPr>
        <w:ind w:left="660"/>
        <w:ind w:right="-180"/>
        <w:ind w:hanging="360"/>
      </w:pPr>
      <w:r w:rsidR="00000000" w:rsidDel="00000000" w:rsidRPr="00000000">
        <w:rPr>
          <w:rtl w:val="0"/>
          <w:rFonts w:ascii="Times New Roman" w:cs="Times New Roman" w:eastAsia="Times New Roman" w:hAnsi="Times New Roman"/>
          <w:sz w:val="28"/>
          <w:szCs w:val="28"/>
        </w:rPr>
        <w:t>Vaccinations</w:t>
      </w:r>
      <w:r w:rsidR="00000000" w:rsidDel="00000000" w:rsidRPr="00000000">
        <w:rPr>
          <w:rtl w:val="0"/>
        </w:rPr>
      </w:r>
    </w:p>
    <w:p w:rsidR="00000000" w:rsidDel="00000000" w:rsidRDefault="00000000" w14:paraId="00000040" w:rsidP="00000000" w:rsidRPr="00000000">
      <w:pPr>
        <w:numPr>
          <w:ilvl w:val="1"/>
          <w:numId w:val="1"/>
        </w:numPr>
        <w:ind w:left="1500"/>
        <w:ind w:right="-180"/>
        <w:ind w:hanging="360"/>
        <w:spacing w:after="700"/>
      </w:pPr>
      <w:r w:rsidR="00000000" w:rsidDel="00000000" w:rsidRPr="00000000">
        <w:rPr>
          <w:rtl w:val="0"/>
          <w:rFonts w:ascii="Times New Roman" w:cs="Times New Roman" w:eastAsia="Times New Roman" w:hAnsi="Times New Roman"/>
          <w:sz w:val="28"/>
          <w:szCs w:val="28"/>
        </w:rPr>
        <w:t xml:space="preserve">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 </w:t>
      </w:r>
      <w:r w:rsidR="00000000" w:rsidDel="00000000" w:rsidRPr="00000000">
        <w:rPr>
          <w:rtl w:val="0"/>
        </w:rPr>
      </w:r>
    </w:p>
    <w:p w:rsidR="00000000" w:rsidDel="00000000" w:rsidRDefault="00000000" w14:paraId="00000041"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42"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43" w:rsidP="00000000" w:rsidRPr="00000000">
      <w:pPr>
        <w:shd w:fill="BBFDFF" w:val="clear"/>
        <w:jc w:val="center"/>
        <w:ind w:left="-180"/>
        <w:ind w:right="-180"/>
        <w:ind w:firstLine="0"/>
        <w:spacing w:before="440" w:after="460" w:line="360" w:lineRule="auto"/>
        <w:rPr>
          <w:rFonts w:ascii="Times New Roman" w:cs="Times New Roman" w:eastAsia="Times New Roman" w:hAnsi="Times New Roman"/>
          <w:sz w:val="44"/>
          <w:szCs w:val="44"/>
        </w:rPr>
      </w:pPr>
      <w:r w:rsidR="00000000" w:rsidDel="00000000" w:rsidRPr="00000000">
        <w:rPr>
          <w:rtl w:val="0"/>
          <w:rFonts w:ascii="Times New Roman" w:cs="Times New Roman" w:eastAsia="Times New Roman" w:hAnsi="Times New Roman"/>
          <w:sz w:val="44"/>
          <w:szCs w:val="44"/>
        </w:rPr>
        <w:t>Continuity of Services</w:t>
      </w:r>
    </w:p>
    <w:p w:rsidR="00000000" w:rsidDel="00000000" w:rsidRDefault="00000000" w14:paraId="00000044"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45"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Accommodating Students with Disabilities</w:t>
      </w:r>
    </w:p>
    <w:p w:rsidR="00000000" w:rsidDel="00000000" w:rsidRDefault="00000000" w14:paraId="00000046"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 xml:space="preserve">The Hinsdale District will provide accommodations to its polices for students with disabilities as determined appropriate based upon the individual student needs and in accordance with any individual accommodation plan or IEP.  Students requiring accommodations should contact the Superintendent to request information on plans for students with disabilities. </w:t>
      </w:r>
    </w:p>
    <w:p w:rsidR="00000000" w:rsidDel="00000000" w:rsidRDefault="00000000" w14:paraId="00000047"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48"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Student Academic Needs</w:t>
      </w:r>
    </w:p>
    <w:p w:rsidR="00000000" w:rsidDel="00000000" w:rsidRDefault="00000000" w14:paraId="00000049"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 xml:space="preserve">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 </w:t>
      </w:r>
    </w:p>
    <w:p w:rsidR="00000000" w:rsidDel="00000000" w:rsidRDefault="00000000" w14:paraId="0000004A" w:rsidP="00000000" w:rsidRPr="00000000">
      <w:pPr>
        <w:shd w:fill="BBFDFF" w:val="clear"/>
        <w:ind w:left="-180"/>
        <w:ind w:right="-180"/>
        <w:ind w:firstLine="0"/>
        <w:spacing w:before="440" w:after="460" w:line="360" w:lineRule="auto"/>
        <w:rPr>
          <w:sz w:val="23"/>
          <w:szCs w:val="23"/>
        </w:rPr>
      </w:pPr>
      <w:r w:rsidR="00000000" w:rsidDel="00000000" w:rsidRPr="00000000">
        <w:rPr>
          <w:rtl w:val="0"/>
          <w:sz w:val="23"/>
          <w:szCs w:val="23"/>
        </w:rPr>
        <w:t xml:space="preserve"> </w:t>
      </w:r>
    </w:p>
    <w:p w:rsidR="00000000" w:rsidDel="00000000" w:rsidRDefault="00000000" w14:paraId="0000004B"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Social, Emotional, and Mental Health Needs</w:t>
      </w:r>
    </w:p>
    <w:p w:rsidR="00000000" w:rsidDel="00000000" w:rsidRDefault="00000000" w14:paraId="0000004C" w:rsidP="00000000" w:rsidRPr="00000000">
      <w:pPr>
        <w:shd w:fill="BBFDFF" w:val="clear"/>
        <w:ind w:left="-180"/>
        <w:ind w:right="-180"/>
        <w:ind w:firstLine="0"/>
        <w:spacing w:before="440" w:after="460" w:line="360" w:lineRule="auto"/>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RDefault="00000000" w14:paraId="0000004D" w:rsidP="00000000" w:rsidRPr="00000000">
      <w:pPr>
        <w:shd w:fill="BBFDFF" w:val="clear"/>
        <w:ind w:left="-180"/>
        <w:ind w:right="-180"/>
        <w:ind w:firstLine="0"/>
        <w:spacing w:before="340" w:after="200"/>
        <w:rPr>
          <w:color w:val="444444"/>
        </w:rPr>
      </w:pPr>
      <w:r w:rsidR="00000000" w:rsidDel="00000000" w:rsidRPr="00000000">
        <w:rPr>
          <w:rtl w:val="0"/>
          <w:color w:val="444444"/>
        </w:rPr>
        <w:t>Posted Friday, June 18, 2021</w:t>
      </w:r>
    </w:p>
    <w:p w:rsidR="00000000" w:rsidDel="00000000" w:rsidRDefault="00000000" w14:paraId="0000004E" w:rsidP="00000000" w:rsidRPr="00000000">
      <w:pPr>
        <w:shd w:fill="BBFDFF" w:val="clear"/>
        <w:ind w:left="-180"/>
        <w:ind w:right="-180"/>
        <w:ind w:firstLine="0"/>
        <w:spacing w:before="340" w:after="260"/>
        <w:rPr>
          <w:color w:val="5555DD"/>
          <w:sz w:val="17"/>
          <w:szCs w:val="17"/>
        </w:rPr>
      </w:pPr>
      <w:hyperlink r:id="rId8">
        <w:r w:rsidR="00000000" w:rsidDel="00000000" w:rsidRPr="00000000">
          <w:rPr>
            <w:rtl w:val="0"/>
            <w:color w:val="5555DD"/>
            <w:sz w:val="17"/>
            <w:szCs w:val="17"/>
          </w:rPr>
          <w:t>Permalink</w:t>
        </w:r>
      </w:hyperlink>
      <w:r w:rsidR="00000000" w:rsidDel="00000000" w:rsidRPr="00000000">
        <w:rPr>
          <w:rtl w:val="0"/>
        </w:rPr>
      </w:r>
    </w:p>
    <w:p w:rsidR="00000000" w:rsidDel="00000000" w:rsidRDefault="00000000" w14:paraId="0000004F" w:rsidP="00000000" w:rsidRPr="00000000">
      <w:pPr>
        <w:shd w:fill="FFFFFF" w:val="clear"/>
      </w:pPr>
      <w:r w:rsidR="00000000" w:rsidDel="00000000" w:rsidRPr="00000000">
        <w:rPr>
          <w:rtl w:val="0"/>
        </w:rPr>
      </w:r>
    </w:p>
    <w:p w:rsidR="00000000" w:rsidDel="00000000" w:rsidRDefault="00000000" w14:paraId="00000050" w:rsidP="00000000" w:rsidRPr="00000000">
      <w:pPr>
        <w:shd w:fill="FFFFFF" w:val="clear"/>
        <w:jc w:val="center"/>
        <w:ind w:left="1660"/>
        <w:ind w:firstLine="0"/>
        <w:spacing w:before="100" w:after="520" w:line="360" w:lineRule="auto"/>
        <w:rPr>
          <w:color w:val="333333"/>
          <w:rFonts w:ascii="Times New Roman" w:cs="Times New Roman" w:eastAsia="Times New Roman" w:hAnsi="Times New Roman"/>
          <w:sz w:val="52"/>
          <w:szCs w:val="52"/>
        </w:rPr>
      </w:pPr>
      <w:r w:rsidR="00000000" w:rsidDel="00000000" w:rsidRPr="00000000">
        <w:rPr>
          <w:rtl w:val="0"/>
          <w:color w:val="333333"/>
          <w:rFonts w:ascii="Times New Roman" w:cs="Times New Roman" w:eastAsia="Times New Roman" w:hAnsi="Times New Roman"/>
          <w:sz w:val="52"/>
          <w:szCs w:val="52"/>
        </w:rPr>
        <w:t>Hinsdale School District</w:t>
      </w:r>
    </w:p>
    <w:p w:rsidR="00000000" w:rsidDel="00000000" w:rsidRDefault="00000000" w14:paraId="00000051" w:rsidP="00000000" w:rsidRPr="00000000">
      <w:pPr>
        <w:shd w:fill="FFFFFF" w:val="clear"/>
        <w:jc w:val="center"/>
        <w:ind w:left="1660"/>
        <w:ind w:firstLine="0"/>
        <w:spacing w:before="100" w:after="520" w:line="360" w:lineRule="auto"/>
        <w:rPr>
          <w:i/>
          <w:color w:val="333333"/>
          <w:rFonts w:ascii="Times New Roman" w:cs="Times New Roman" w:eastAsia="Times New Roman" w:hAnsi="Times New Roman"/>
          <w:sz w:val="40"/>
          <w:szCs w:val="40"/>
        </w:rPr>
      </w:pPr>
      <w:r w:rsidR="00000000" w:rsidDel="00000000" w:rsidRPr="00000000">
        <w:rPr>
          <w:rtl w:val="0"/>
          <w:i/>
          <w:color w:val="333333"/>
          <w:rFonts w:ascii="Times New Roman" w:cs="Times New Roman" w:eastAsia="Times New Roman" w:hAnsi="Times New Roman"/>
          <w:sz w:val="40"/>
          <w:szCs w:val="40"/>
        </w:rPr>
        <w:t>2021 Draft Plan for Safe Return to In-Person Instruction and</w:t>
      </w:r>
    </w:p>
    <w:p w:rsidR="00000000" w:rsidDel="00000000" w:rsidRDefault="00000000" w14:paraId="00000052" w:rsidP="00000000" w:rsidRPr="00000000">
      <w:pPr>
        <w:shd w:fill="FFFFFF" w:val="clear"/>
        <w:jc w:val="center"/>
        <w:ind w:left="1660"/>
        <w:ind w:firstLine="0"/>
        <w:spacing w:before="100" w:after="520" w:line="360" w:lineRule="auto"/>
        <w:rPr>
          <w:i/>
          <w:color w:val="333333"/>
          <w:rFonts w:ascii="Times New Roman" w:cs="Times New Roman" w:eastAsia="Times New Roman" w:hAnsi="Times New Roman"/>
          <w:sz w:val="40"/>
          <w:szCs w:val="40"/>
        </w:rPr>
      </w:pPr>
      <w:r w:rsidR="00000000" w:rsidDel="00000000" w:rsidRPr="00000000">
        <w:rPr>
          <w:rtl w:val="0"/>
          <w:i/>
          <w:color w:val="333333"/>
          <w:rFonts w:ascii="Times New Roman" w:cs="Times New Roman" w:eastAsia="Times New Roman" w:hAnsi="Times New Roman"/>
          <w:sz w:val="40"/>
          <w:szCs w:val="40"/>
        </w:rPr>
        <w:t>Continuity of Educational Services</w:t>
      </w:r>
    </w:p>
    <w:p w:rsidR="00000000" w:rsidDel="00000000" w:rsidRDefault="00000000" w14:paraId="00000053"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Dear Hinsdale School Community,</w:t>
      </w:r>
    </w:p>
    <w:p w:rsidR="00000000" w:rsidDel="00000000" w:rsidRDefault="00000000" w14:paraId="00000054"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Pr>
          <w:color w:val="333333"/>
          <w:rFonts w:ascii="Times New Roman" w:cs="Times New Roman" w:eastAsia="Times New Roman" w:hAnsi="Times New Roman"/>
          <w:sz w:val="28"/>
          <w:szCs w:val="28"/>
        </w:rPr>
        <w:t xml:space="preserve">      </w:t>
      </w:r>
      <w:r>
        <w:rPr>
          <w:color w:val="333333"/>
          <w:rFonts w:ascii="Times New Roman" w:cs="Times New Roman" w:eastAsia="Times New Roman" w:hAnsi="Times New Roman"/>
          <w:sz w:val="28"/>
          <w:szCs w:val="28"/>
        </w:rPr>
        <w:tab/>
      </w:r>
      <w:r>
        <w:rPr>
          <w:color w:val="333333"/>
          <w:rFonts w:ascii="Times New Roman" w:cs="Times New Roman" w:eastAsia="Times New Roman" w:hAnsi="Times New Roman"/>
          <w:sz w:val="28"/>
          <w:szCs w:val="28"/>
        </w:rPr>
        <w:t>As we approach the start of the 2021/2022 school year, we look forward again to a brighter horizon as we take the necessary precautions to protect students, staff, parents, and community members as a new school year begins.  We can learn from the past and have a collective opportunity to move forward and plan our school’s future.</w:t>
      </w:r>
    </w:p>
    <w:p w:rsidR="00000000" w:rsidDel="00000000" w:rsidRDefault="00000000" w14:paraId="00000055"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Pr>
          <w:color w:val="333333"/>
          <w:rFonts w:ascii="Times New Roman" w:cs="Times New Roman" w:eastAsia="Times New Roman" w:hAnsi="Times New Roman"/>
          <w:sz w:val="28"/>
          <w:szCs w:val="28"/>
        </w:rPr>
        <w:t xml:space="preserve">      </w:t>
      </w:r>
      <w:r>
        <w:rPr>
          <w:color w:val="333333"/>
          <w:rFonts w:ascii="Times New Roman" w:cs="Times New Roman" w:eastAsia="Times New Roman" w:hAnsi="Times New Roman"/>
          <w:sz w:val="28"/>
          <w:szCs w:val="28"/>
        </w:rPr>
        <w:tab/>
      </w:r>
      <w:r>
        <w:rPr>
          <w:color w:val="333333"/>
          <w:rFonts w:ascii="Times New Roman" w:cs="Times New Roman" w:eastAsia="Times New Roman" w:hAnsi="Times New Roman"/>
          <w:sz w:val="28"/>
          <w:szCs w:val="28"/>
        </w:rPr>
        <w:t xml:space="preserve">The following proposals are draft plans for the upcoming school year.  Clearly this is a draft which needs community feedback on how to improve these plans in the weeks to come.  The trustees and I are asking for your partnership and collaboration in making our school a healthy environment of safe learning. </w:t>
      </w:r>
    </w:p>
    <w:p w:rsidR="00000000" w:rsidDel="00000000" w:rsidRDefault="00000000" w14:paraId="00000056"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Pr>
          <w:color w:val="333333"/>
          <w:rFonts w:ascii="Times New Roman" w:cs="Times New Roman" w:eastAsia="Times New Roman" w:hAnsi="Times New Roman"/>
          <w:sz w:val="28"/>
          <w:szCs w:val="28"/>
        </w:rPr>
        <w:t xml:space="preserve">      </w:t>
      </w:r>
      <w:r>
        <w:rPr>
          <w:color w:val="333333"/>
          <w:rFonts w:ascii="Times New Roman" w:cs="Times New Roman" w:eastAsia="Times New Roman" w:hAnsi="Times New Roman"/>
          <w:sz w:val="28"/>
          <w:szCs w:val="28"/>
        </w:rPr>
        <w:tab/>
      </w:r>
      <w:r>
        <w:rPr>
          <w:color w:val="333333"/>
          <w:rFonts w:ascii="Times New Roman" w:cs="Times New Roman" w:eastAsia="Times New Roman" w:hAnsi="Times New Roman"/>
          <w:sz w:val="28"/>
          <w:szCs w:val="28"/>
        </w:rPr>
        <w:t xml:space="preserve">It is the trustees and the District’s priority to ensure the health and safety of our children and staff.  Even though health and safety protocols are expected to be less restrictive than the start of last school year, the health and safety of our students, employees, and families still remain our top priority.   If you have any input please email the new superintendent at </w:t>
      </w:r>
      <w:r w:rsidR="00000000" w:rsidDel="00000000" w:rsidRPr="00000000">
        <w:rPr>
          <w:rtl w:val="0"/>
          <w:u w:val="single"/>
          <w:color w:val="0563C1"/>
          <w:rFonts w:ascii="Times New Roman" w:cs="Times New Roman" w:eastAsia="Times New Roman" w:hAnsi="Times New Roman"/>
          <w:sz w:val="28"/>
          <w:szCs w:val="28"/>
        </w:rPr>
        <w:t>superintendent@hinsdale.k12.mt.us</w:t>
      </w:r>
      <w:r w:rsidR="00000000" w:rsidDel="00000000" w:rsidRPr="00000000">
        <w:rPr>
          <w:rtl w:val="0"/>
          <w:color w:val="333333"/>
          <w:rFonts w:ascii="Times New Roman" w:cs="Times New Roman" w:eastAsia="Times New Roman" w:hAnsi="Times New Roman"/>
          <w:sz w:val="28"/>
          <w:szCs w:val="28"/>
        </w:rPr>
        <w:t xml:space="preserve">   </w:t>
      </w:r>
    </w:p>
    <w:p w:rsidR="00000000" w:rsidDel="00000000" w:rsidRDefault="00000000" w14:paraId="00000057"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58" w:rsidP="00000000" w:rsidRPr="00000000">
      <w:pPr>
        <w:shd w:fill="FFFFFF" w:val="clear"/>
        <w:ind w:left="1660"/>
        <w:ind w:firstLine="0"/>
        <w:spacing w:before="100" w:after="520" w:line="360" w:lineRule="auto"/>
        <w:rPr>
          <w:color w:val="00B050"/>
          <w:rFonts w:ascii="Times New Roman" w:cs="Times New Roman" w:eastAsia="Times New Roman" w:hAnsi="Times New Roman"/>
          <w:sz w:val="48"/>
          <w:szCs w:val="48"/>
        </w:rPr>
      </w:pPr>
      <w:r w:rsidR="00000000" w:rsidDel="00000000" w:rsidRPr="00000000">
        <w:rPr>
          <w:rtl w:val="0"/>
          <w:color w:val="00B050"/>
          <w:rFonts w:ascii="Times New Roman" w:cs="Times New Roman" w:eastAsia="Times New Roman" w:hAnsi="Times New Roman"/>
          <w:sz w:val="48"/>
          <w:szCs w:val="48"/>
        </w:rPr>
        <w:t>___________________________________</w:t>
      </w:r>
    </w:p>
    <w:p w:rsidR="00000000" w:rsidDel="00000000" w:rsidRDefault="00000000" w14:paraId="00000059"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5A"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Date of Adoption Proposal: June 21, 2021</w:t>
      </w:r>
    </w:p>
    <w:p w:rsidR="00000000" w:rsidDel="00000000" w:rsidRDefault="00000000" w14:paraId="0000005B"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Revision Dates:</w:t>
      </w:r>
    </w:p>
    <w:p w:rsidR="00000000" w:rsidDel="00000000" w:rsidRDefault="00000000" w14:paraId="0000005C"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The Hinsdale District is taking the following measures to safely provide in-person instruction, including consideration of Montana State and Valley County health officials as follows:</w:t>
      </w:r>
    </w:p>
    <w:p w:rsidR="00000000" w:rsidDel="00000000" w:rsidRDefault="00000000" w14:paraId="0000005D"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Masks</w:t>
      </w:r>
    </w:p>
    <w:p w:rsidR="00000000" w:rsidDel="00000000" w:rsidRDefault="00000000" w14:paraId="0000005E"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RDefault="00000000" w14:paraId="0000005F"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 case basis.  The Superintendent will continue to monitor alerts from the Valley County Health Department (VCHD) and make day-to-day decisions in regards to personal protective equipment.</w:t>
      </w:r>
    </w:p>
    <w:p w:rsidR="00000000" w:rsidDel="00000000" w:rsidRDefault="00000000" w14:paraId="00000060"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Our District personnel will continue to instruct students and staff in the proper wearing of personal protective equipment and proper hygiene etiquette.</w:t>
      </w:r>
    </w:p>
    <w:p w:rsidR="00000000" w:rsidDel="00000000" w:rsidRDefault="00000000" w14:paraId="00000061"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Physical Distancing</w:t>
      </w:r>
    </w:p>
    <w:p w:rsidR="00000000" w:rsidDel="00000000" w:rsidRDefault="00000000" w14:paraId="00000062"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R="00000000" w:rsidDel="00000000" w:rsidRPr="00000000">
        <w:rPr>
          <w:rtl w:val="0"/>
          <w:u w:val="single"/>
          <w:color w:val="333333"/>
          <w:rFonts w:ascii="Times New Roman" w:cs="Times New Roman" w:eastAsia="Times New Roman" w:hAnsi="Times New Roman"/>
          <w:sz w:val="21"/>
          <w:szCs w:val="21"/>
        </w:rPr>
        <w:t>s</w:t>
      </w:r>
      <w:r w:rsidR="00000000" w:rsidDel="00000000" w:rsidRPr="00000000">
        <w:rPr>
          <w:rtl w:val="0"/>
          <w:color w:val="333333"/>
          <w:rFonts w:ascii="Times New Roman" w:cs="Times New Roman" w:eastAsia="Times New Roman" w:hAnsi="Times New Roman"/>
          <w:sz w:val="21"/>
          <w:szCs w:val="21"/>
        </w:rPr>
        <w:t>t</w:t>
      </w:r>
      <w:r w:rsidR="00000000" w:rsidDel="00000000" w:rsidRPr="00000000">
        <w:rPr>
          <w:rtl w:val="0"/>
          <w:color w:val="333333"/>
          <w:rFonts w:ascii="Times New Roman" w:cs="Times New Roman" w:eastAsia="Times New Roman" w:hAnsi="Times New Roman"/>
          <w:sz w:val="28"/>
          <w:szCs w:val="28"/>
        </w:rPr>
        <w:t xml:space="preserve"> and 2</w:t>
      </w:r>
      <w:r w:rsidR="00000000" w:rsidDel="00000000" w:rsidRPr="00000000">
        <w:rPr>
          <w:rtl w:val="0"/>
          <w:u w:val="single"/>
          <w:color w:val="333333"/>
          <w:rFonts w:ascii="Times New Roman" w:cs="Times New Roman" w:eastAsia="Times New Roman" w:hAnsi="Times New Roman"/>
          <w:sz w:val="21"/>
          <w:szCs w:val="21"/>
        </w:rPr>
        <w:t>nd</w:t>
      </w:r>
      <w:r w:rsidR="00000000" w:rsidDel="00000000" w:rsidRPr="00000000">
        <w:rPr>
          <w:rtl w:val="0"/>
          <w:color w:val="333333"/>
          <w:rFonts w:ascii="Times New Roman" w:cs="Times New Roman" w:eastAsia="Times New Roman" w:hAnsi="Times New Roman"/>
          <w:sz w:val="28"/>
          <w:szCs w:val="28"/>
        </w:rPr>
        <w:t xml:space="preserve"> grades into separate rooms. </w:t>
      </w:r>
    </w:p>
    <w:p w:rsidR="00000000" w:rsidDel="00000000" w:rsidRDefault="00000000" w14:paraId="00000063"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Continued Precautionary Practices</w:t>
      </w:r>
    </w:p>
    <w:p w:rsidR="00000000" w:rsidDel="00000000" w:rsidRDefault="00000000" w14:paraId="00000064"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 xml:space="preserve">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 </w:t>
      </w:r>
    </w:p>
    <w:p w:rsidR="00000000" w:rsidDel="00000000" w:rsidRDefault="00000000" w14:paraId="00000065" w:rsidP="00000000" w:rsidRPr="00000000">
      <w:pPr>
        <w:numPr>
          <w:ilvl w:val="0"/>
          <w:numId w:val="2"/>
        </w:numPr>
        <w:ind w:left="2500"/>
        <w:ind w:hanging="360"/>
        <w:spacing w:before="100"/>
      </w:pPr>
      <w:r w:rsidR="00000000" w:rsidDel="00000000" w:rsidRPr="00000000">
        <w:rPr>
          <w:rtl w:val="0"/>
          <w:color w:val="333333"/>
          <w:rFonts w:ascii="Times New Roman" w:cs="Times New Roman" w:eastAsia="Times New Roman" w:hAnsi="Times New Roman"/>
          <w:sz w:val="28"/>
          <w:szCs w:val="28"/>
        </w:rPr>
        <w:t>Cleaning and Maintaining a Healthy School Facility</w:t>
      </w:r>
      <w:r w:rsidR="00000000" w:rsidDel="00000000" w:rsidRPr="00000000">
        <w:rPr>
          <w:rtl w:val="0"/>
        </w:rPr>
      </w:r>
    </w:p>
    <w:p w:rsidR="00000000" w:rsidDel="00000000" w:rsidRDefault="00000000" w14:paraId="00000066" w:rsidP="00000000" w:rsidRPr="00000000">
      <w:pPr>
        <w:numPr>
          <w:ilvl w:val="1"/>
          <w:numId w:val="2"/>
        </w:numPr>
        <w:ind w:left="3340"/>
        <w:ind w:hanging="360"/>
      </w:pPr>
      <w:r w:rsidR="00000000" w:rsidDel="00000000" w:rsidRPr="00000000">
        <w:rPr>
          <w:rtl w:val="0"/>
          <w:color w:val="333333"/>
          <w:rFonts w:ascii="Times New Roman" w:cs="Times New Roman" w:eastAsia="Times New Roman" w:hAnsi="Times New Roman"/>
          <w:sz w:val="28"/>
          <w:szCs w:val="28"/>
        </w:rPr>
        <w:t xml:space="preserve">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 </w:t>
      </w:r>
      <w:r w:rsidR="00000000" w:rsidDel="00000000" w:rsidRPr="00000000">
        <w:rPr>
          <w:rtl w:val="0"/>
        </w:rPr>
      </w:r>
    </w:p>
    <w:p w:rsidR="00000000" w:rsidDel="00000000" w:rsidRDefault="00000000" w14:paraId="00000067" w:rsidP="00000000" w:rsidRPr="00000000">
      <w:pPr>
        <w:numPr>
          <w:ilvl w:val="0"/>
          <w:numId w:val="2"/>
        </w:numPr>
        <w:ind w:left="2500"/>
        <w:ind w:hanging="360"/>
      </w:pPr>
      <w:r w:rsidR="00000000" w:rsidDel="00000000" w:rsidRPr="00000000">
        <w:rPr>
          <w:rtl w:val="0"/>
          <w:color w:val="333333"/>
          <w:rFonts w:ascii="Times New Roman" w:cs="Times New Roman" w:eastAsia="Times New Roman" w:hAnsi="Times New Roman"/>
          <w:sz w:val="28"/>
          <w:szCs w:val="28"/>
        </w:rPr>
        <w:t>Contact Tracing</w:t>
      </w:r>
      <w:r w:rsidR="00000000" w:rsidDel="00000000" w:rsidRPr="00000000">
        <w:rPr>
          <w:rtl w:val="0"/>
        </w:rPr>
      </w:r>
    </w:p>
    <w:p w:rsidR="00000000" w:rsidDel="00000000" w:rsidRDefault="00000000" w14:paraId="00000068" w:rsidP="00000000" w:rsidRPr="00000000">
      <w:pPr>
        <w:numPr>
          <w:ilvl w:val="1"/>
          <w:numId w:val="2"/>
        </w:numPr>
        <w:ind w:left="3340"/>
        <w:ind w:hanging="360"/>
      </w:pPr>
      <w:r w:rsidR="00000000" w:rsidDel="00000000" w:rsidRPr="00000000">
        <w:rPr>
          <w:rtl w:val="0"/>
          <w:color w:val="333333"/>
          <w:rFonts w:ascii="Times New Roman" w:cs="Times New Roman" w:eastAsia="Times New Roman" w:hAnsi="Times New Roman"/>
          <w:sz w:val="28"/>
          <w:szCs w:val="28"/>
        </w:rPr>
        <w:t xml:space="preserve">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 </w:t>
      </w:r>
      <w:r w:rsidR="00000000" w:rsidDel="00000000" w:rsidRPr="00000000">
        <w:rPr>
          <w:rtl w:val="0"/>
        </w:rPr>
      </w:r>
    </w:p>
    <w:p w:rsidR="00000000" w:rsidDel="00000000" w:rsidRDefault="00000000" w14:paraId="00000069" w:rsidP="00000000" w:rsidRPr="00000000">
      <w:pPr>
        <w:numPr>
          <w:ilvl w:val="1"/>
          <w:numId w:val="2"/>
        </w:numPr>
        <w:ind w:left="3340"/>
        <w:ind w:hanging="360"/>
      </w:pPr>
      <w:r w:rsidR="00000000" w:rsidDel="00000000" w:rsidRPr="00000000">
        <w:rPr>
          <w:rtl w:val="0"/>
          <w:color w:val="333333"/>
          <w:rFonts w:ascii="Times New Roman" w:cs="Times New Roman" w:eastAsia="Times New Roman" w:hAnsi="Times New Roman"/>
          <w:sz w:val="28"/>
          <w:szCs w:val="28"/>
        </w:rPr>
        <w:t>The VCHD will conduct Vovid-19 diagnostic or screening tests.  Our staff will monitor for symptoms and refer students and staff to medical services as necessary.</w:t>
      </w:r>
      <w:r w:rsidR="00000000" w:rsidDel="00000000" w:rsidRPr="00000000">
        <w:rPr>
          <w:rtl w:val="0"/>
        </w:rPr>
      </w:r>
    </w:p>
    <w:p w:rsidR="00000000" w:rsidDel="00000000" w:rsidRDefault="00000000" w14:paraId="0000006A" w:rsidP="00000000" w:rsidRPr="00000000">
      <w:pPr>
        <w:numPr>
          <w:ilvl w:val="0"/>
          <w:numId w:val="2"/>
        </w:numPr>
        <w:ind w:left="2500"/>
        <w:ind w:hanging="360"/>
      </w:pPr>
      <w:r w:rsidR="00000000" w:rsidDel="00000000" w:rsidRPr="00000000">
        <w:rPr>
          <w:rtl w:val="0"/>
          <w:color w:val="333333"/>
          <w:rFonts w:ascii="Times New Roman" w:cs="Times New Roman" w:eastAsia="Times New Roman" w:hAnsi="Times New Roman"/>
          <w:sz w:val="28"/>
          <w:szCs w:val="28"/>
        </w:rPr>
        <w:t>Vaccinations</w:t>
      </w:r>
      <w:r w:rsidR="00000000" w:rsidDel="00000000" w:rsidRPr="00000000">
        <w:rPr>
          <w:rtl w:val="0"/>
        </w:rPr>
      </w:r>
    </w:p>
    <w:p w:rsidR="00000000" w:rsidDel="00000000" w:rsidRDefault="00000000" w14:paraId="0000006B" w:rsidP="00000000" w:rsidRPr="00000000">
      <w:pPr>
        <w:numPr>
          <w:ilvl w:val="1"/>
          <w:numId w:val="2"/>
        </w:numPr>
        <w:ind w:left="3340"/>
        <w:ind w:hanging="360"/>
        <w:spacing w:after="1200"/>
      </w:pPr>
      <w:r w:rsidR="00000000" w:rsidDel="00000000" w:rsidRPr="00000000">
        <w:rPr>
          <w:rtl w:val="0"/>
          <w:color w:val="333333"/>
          <w:rFonts w:ascii="Times New Roman" w:cs="Times New Roman" w:eastAsia="Times New Roman" w:hAnsi="Times New Roman"/>
          <w:sz w:val="28"/>
          <w:szCs w:val="28"/>
        </w:rPr>
        <w:t xml:space="preserve">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 </w:t>
      </w:r>
      <w:r w:rsidR="00000000" w:rsidDel="00000000" w:rsidRPr="00000000">
        <w:rPr>
          <w:rtl w:val="0"/>
        </w:rPr>
      </w:r>
    </w:p>
    <w:p w:rsidR="00000000" w:rsidDel="00000000" w:rsidRDefault="00000000" w14:paraId="0000006C"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6D"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6E" w:rsidP="00000000" w:rsidRPr="00000000">
      <w:pPr>
        <w:shd w:fill="FFFFFF" w:val="clear"/>
        <w:jc w:val="center"/>
        <w:ind w:left="1660"/>
        <w:ind w:firstLine="0"/>
        <w:spacing w:before="100" w:after="520" w:line="360" w:lineRule="auto"/>
        <w:rPr>
          <w:color w:val="333333"/>
          <w:rFonts w:ascii="Times New Roman" w:cs="Times New Roman" w:eastAsia="Times New Roman" w:hAnsi="Times New Roman"/>
          <w:sz w:val="44"/>
          <w:szCs w:val="44"/>
        </w:rPr>
      </w:pPr>
      <w:r w:rsidR="00000000" w:rsidDel="00000000" w:rsidRPr="00000000">
        <w:rPr>
          <w:rtl w:val="0"/>
          <w:color w:val="333333"/>
          <w:rFonts w:ascii="Times New Roman" w:cs="Times New Roman" w:eastAsia="Times New Roman" w:hAnsi="Times New Roman"/>
          <w:sz w:val="44"/>
          <w:szCs w:val="44"/>
        </w:rPr>
        <w:t>Continuity of Services</w:t>
      </w:r>
    </w:p>
    <w:p w:rsidR="00000000" w:rsidDel="00000000" w:rsidRDefault="00000000" w14:paraId="0000006F"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70"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Accommodating Students with Disabilities</w:t>
      </w:r>
    </w:p>
    <w:p w:rsidR="00000000" w:rsidDel="00000000" w:rsidRDefault="00000000" w14:paraId="00000071"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 xml:space="preserve">The Hinsdale District will provide accommodations to its policies for students with disabilities as determined appropriately based upon the individual student needs and in accordance with any individual accommodation plan or IEP.  Students requiring accommodations should contact the Superintendent to request information on plans for students with disabilities. </w:t>
      </w:r>
    </w:p>
    <w:p w:rsidR="00000000" w:rsidDel="00000000" w:rsidRDefault="00000000" w14:paraId="00000072"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73"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Student Academic Needs</w:t>
      </w:r>
    </w:p>
    <w:p w:rsidR="00000000" w:rsidDel="00000000" w:rsidRDefault="00000000" w14:paraId="00000074"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 xml:space="preserve">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 </w:t>
      </w:r>
    </w:p>
    <w:p w:rsidR="00000000" w:rsidDel="00000000" w:rsidRDefault="00000000" w14:paraId="00000075" w:rsidP="00000000" w:rsidRPr="00000000">
      <w:pPr>
        <w:shd w:fill="FFFFFF" w:val="clear"/>
        <w:ind w:left="1660"/>
        <w:ind w:firstLine="0"/>
        <w:spacing w:before="100" w:after="520" w:line="360" w:lineRule="auto"/>
        <w:rPr>
          <w:color w:val="333333"/>
          <w:sz w:val="23"/>
          <w:szCs w:val="23"/>
        </w:rPr>
      </w:pPr>
      <w:r w:rsidR="00000000" w:rsidDel="00000000" w:rsidRPr="00000000">
        <w:rPr>
          <w:rtl w:val="0"/>
          <w:color w:val="333333"/>
          <w:sz w:val="23"/>
          <w:szCs w:val="23"/>
        </w:rPr>
        <w:t xml:space="preserve"> </w:t>
      </w:r>
    </w:p>
    <w:p w:rsidR="00000000" w:rsidDel="00000000" w:rsidRDefault="00000000" w14:paraId="00000076"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Social, Emotional, and Mental Health Needs</w:t>
      </w:r>
    </w:p>
    <w:p w:rsidR="00000000" w:rsidDel="00000000" w:rsidRDefault="00000000" w14:paraId="00000077" w:rsidP="00000000" w:rsidRPr="00000000">
      <w:pPr>
        <w:shd w:fill="FFFFFF" w:val="clear"/>
        <w:ind w:left="1660"/>
        <w:ind w:firstLine="0"/>
        <w:spacing w:before="100" w:after="520" w:line="360" w:lineRule="auto"/>
        <w:rPr>
          <w:color w:val="333333"/>
          <w:rFonts w:ascii="Times New Roman" w:cs="Times New Roman" w:eastAsia="Times New Roman" w:hAnsi="Times New Roman"/>
          <w:sz w:val="28"/>
          <w:szCs w:val="28"/>
        </w:rPr>
      </w:pPr>
      <w:r w:rsidR="00000000" w:rsidDel="00000000" w:rsidRPr="00000000">
        <w:rPr>
          <w:rtl w:val="0"/>
          <w:color w:val="333333"/>
          <w:rFonts w:ascii="Times New Roman" w:cs="Times New Roman" w:eastAsia="Times New Roman" w:hAnsi="Times New Roman"/>
          <w:sz w:val="28"/>
          <w:szCs w:val="28"/>
        </w:rPr>
        <w:t>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RDefault="00000000" w14:paraId="00000078" w:rsidP="00000000" w:rsidRPr="00000000">
      <w:pPr/>
      <w:r w:rsidR="00000000" w:rsidDel="00000000" w:rsidRPr="00000000">
        <w:rPr>
          <w:rtl w:val="0"/>
        </w:rPr>
      </w:r>
    </w:p>
    <w:p w:rsidR="00000000" w:rsidDel="00000000" w:rsidRDefault="00000000" w14:paraId="00000079" w:rsidP="00000000" w:rsidRPr="00000000">
      <w:pPr/>
      <w:r w:rsidR="00000000" w:rsidDel="00000000" w:rsidRPr="00000000">
        <w:rPr>
          <w:rtl w:val="0"/>
        </w:rPr>
      </w:r>
    </w:p>
    <w:p w:rsidR="00000000" w:rsidDel="00000000" w:rsidRDefault="00000000" w14:paraId="0000007A" w:rsidP="00000000" w:rsidRPr="00000000">
      <w:pPr/>
      <w:r w:rsidR="00000000" w:rsidDel="00000000" w:rsidRPr="00000000">
        <w:rPr>
          <w:rtl w:val="0"/>
        </w:rPr>
      </w:r>
    </w:p>
    <w:p w:rsidR="00000000" w:rsidDel="00000000" w:rsidRDefault="00000000" w14:paraId="0000007B"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Fonts w:ascii="Arial" w:cs="Arial" w:eastAsia="Arial" w:hAnsi="Arial"/>
      </w:rPr>
      <w:pPr>
        <w:ind w:left="720"/>
        <w:ind w:hanging="360"/>
      </w:pPr>
      <w:lvlJc w:val="left"/>
    </w:lvl>
    <w:lvl w:ilvl="1">
      <w:numFmt w:val="bullet"/>
      <w:lvlText w:val="○"/>
      <w:start w:val="1"/>
      <w:rPr>
        <w:u w:val="none"/>
        <w:rFonts w:ascii="Arial" w:cs="Arial" w:eastAsia="Arial" w:hAnsi="Arial"/>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color w:val="333333"/>
        <w:rFonts w:ascii="Arial" w:cs="Arial" w:eastAsia="Arial" w:hAnsi="Arial"/>
        <w:sz w:val="23"/>
        <w:szCs w:val="23"/>
      </w:rPr>
      <w:pPr>
        <w:ind w:left="720"/>
        <w:ind w:hanging="360"/>
      </w:pPr>
      <w:lvlJc w:val="left"/>
    </w:lvl>
    <w:lvl w:ilvl="1">
      <w:numFmt w:val="bullet"/>
      <w:lvlText w:val="○"/>
      <w:start w:val="1"/>
      <w:rPr>
        <w:u w:val="none"/>
        <w:color w:val="333333"/>
        <w:rFonts w:ascii="Arial" w:cs="Arial" w:eastAsia="Arial" w:hAnsi="Arial"/>
        <w:sz w:val="23"/>
        <w:szCs w:val="23"/>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color w:val="333333"/>
        <w:rFonts w:ascii="Arial" w:cs="Arial" w:eastAsia="Arial" w:hAnsi="Arial"/>
        <w:sz w:val="23"/>
        <w:szCs w:val="23"/>
      </w:rPr>
      <w:pPr>
        <w:ind w:left="720"/>
        <w:ind w:hanging="360"/>
      </w:pPr>
      <w:lvlJc w:val="left"/>
    </w:lvl>
    <w:lvl w:ilvl="1">
      <w:numFmt w:val="bullet"/>
      <w:lvlText w:val="○"/>
      <w:start w:val="1"/>
      <w:rPr>
        <w:u w:val="none"/>
        <w:color w:val="333333"/>
        <w:rFonts w:ascii="Arial" w:cs="Arial" w:eastAsia="Arial" w:hAnsi="Arial"/>
        <w:sz w:val="23"/>
        <w:szCs w:val="23"/>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insdale.k12.mt.us/District/News/1468-ESSER-Plan.html" TargetMode="External"/><Relationship Id="rId7" Type="http://schemas.openxmlformats.org/officeDocument/2006/relationships/hyperlink" Target="https://hinsdale.k12.mt.us/District/News/1467-2021-22-Return-to-School-Draft.html" TargetMode="External"/><Relationship Id="rId8" Type="http://schemas.openxmlformats.org/officeDocument/2006/relationships/hyperlink" Target="https://hinsdale.k12.mt.us/District/News/1467-2021-22-Return-to-School-Dra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